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" w:hAnsi="楷体" w:eastAsia="楷体"/>
          <w:b/>
          <w:sz w:val="30"/>
          <w:szCs w:val="30"/>
          <w:lang w:val="en-US" w:eastAsia="zh-CN"/>
        </w:rPr>
      </w:pPr>
      <w:r>
        <w:rPr>
          <w:rFonts w:hint="eastAsia" w:ascii="楷体" w:hAnsi="楷体" w:eastAsia="楷体"/>
          <w:b/>
          <w:sz w:val="30"/>
          <w:szCs w:val="30"/>
        </w:rPr>
        <w:t>地理与环境工程学院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202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3</w:t>
      </w:r>
      <w:r>
        <w:rPr>
          <w:rFonts w:hint="eastAsia" w:ascii="楷体" w:hAnsi="楷体" w:eastAsia="楷体"/>
          <w:b/>
          <w:sz w:val="30"/>
          <w:szCs w:val="30"/>
        </w:rPr>
        <w:t>年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化学（环境化学、药物化学）</w:t>
      </w:r>
    </w:p>
    <w:p>
      <w:pPr>
        <w:spacing w:line="360" w:lineRule="auto"/>
        <w:jc w:val="center"/>
        <w:rPr>
          <w:rFonts w:hint="eastAsia"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研究生招生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综合</w:t>
      </w:r>
      <w:r>
        <w:rPr>
          <w:rFonts w:hint="eastAsia" w:ascii="楷体" w:hAnsi="楷体" w:eastAsia="楷体"/>
          <w:b/>
          <w:sz w:val="30"/>
          <w:szCs w:val="30"/>
        </w:rPr>
        <w:t>面试方案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（</w:t>
      </w:r>
      <w:r>
        <w:rPr>
          <w:rFonts w:hint="eastAsia" w:ascii="楷体" w:hAnsi="楷体" w:eastAsia="楷体"/>
          <w:b/>
          <w:sz w:val="30"/>
          <w:szCs w:val="30"/>
          <w:lang w:val="en-US" w:eastAsia="zh-CN"/>
        </w:rPr>
        <w:t>第一批次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）</w:t>
      </w:r>
    </w:p>
    <w:p>
      <w:pPr>
        <w:spacing w:line="360" w:lineRule="auto"/>
        <w:jc w:val="center"/>
        <w:rPr>
          <w:rFonts w:hint="eastAsia" w:ascii="楷体" w:hAnsi="楷体" w:eastAsia="楷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??_GB2312" w:eastAsia="Times New Roman"/>
          <w:b/>
          <w:bCs/>
          <w:sz w:val="24"/>
        </w:rPr>
      </w:pPr>
      <w:r>
        <w:rPr>
          <w:rFonts w:ascii="??_GB2312" w:eastAsia="Times New Roman"/>
          <w:b/>
          <w:bCs/>
          <w:sz w:val="24"/>
        </w:rPr>
        <w:t>一、面试顺序</w:t>
      </w:r>
      <w:r>
        <w:rPr>
          <w:rFonts w:hint="eastAsia" w:ascii="??_GB2312"/>
          <w:b/>
          <w:bCs/>
          <w:sz w:val="24"/>
        </w:rPr>
        <w:t>、流程及</w:t>
      </w:r>
      <w:r>
        <w:rPr>
          <w:rFonts w:ascii="??_GB2312" w:eastAsia="Times New Roman"/>
          <w:b/>
          <w:bCs/>
          <w:sz w:val="24"/>
        </w:rPr>
        <w:t>内容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78" w:firstLineChars="116"/>
        <w:textAlignment w:val="auto"/>
        <w:rPr>
          <w:rFonts w:ascii="??_GB2312" w:eastAsia="Times New Roman"/>
          <w:sz w:val="24"/>
        </w:rPr>
      </w:pPr>
      <w:r>
        <w:rPr>
          <w:rFonts w:ascii="??_GB2312" w:eastAsia="Times New Roman"/>
          <w:sz w:val="24"/>
        </w:rPr>
        <w:t>面试顺序：考前工作人员组织考生</w:t>
      </w:r>
      <w:r>
        <w:rPr>
          <w:rFonts w:hint="eastAsia" w:ascii="??_GB2312"/>
          <w:sz w:val="24"/>
        </w:rPr>
        <w:t>采用随机办法</w:t>
      </w:r>
      <w:r>
        <w:rPr>
          <w:rFonts w:ascii="??_GB2312" w:eastAsia="Times New Roman"/>
          <w:sz w:val="24"/>
        </w:rPr>
        <w:t>决定参加考试的顺序。</w:t>
      </w:r>
      <w:r>
        <w:rPr>
          <w:rFonts w:hint="eastAsia" w:ascii="??_GB2312"/>
          <w:sz w:val="24"/>
          <w:lang w:val="en-US" w:eastAsia="zh-CN"/>
        </w:rPr>
        <w:t>考生候考期间不允许走出候考室</w:t>
      </w:r>
      <w:r>
        <w:rPr>
          <w:rFonts w:ascii="??_GB2312" w:eastAsia="Times New Roman"/>
          <w:sz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78" w:firstLineChars="116"/>
        <w:textAlignment w:val="auto"/>
        <w:rPr>
          <w:rFonts w:ascii="??_GB2312" w:eastAsia="Times New Roman"/>
          <w:sz w:val="24"/>
        </w:rPr>
      </w:pPr>
      <w:r>
        <w:rPr>
          <w:rFonts w:hint="eastAsia" w:ascii="??_GB2312"/>
          <w:sz w:val="24"/>
        </w:rPr>
        <w:t>面试流程：第一步，</w:t>
      </w:r>
      <w:r>
        <w:rPr>
          <w:rFonts w:hint="eastAsia" w:ascii="??_GB2312"/>
          <w:sz w:val="24"/>
          <w:lang w:val="en-US" w:eastAsia="zh-CN"/>
        </w:rPr>
        <w:t>思想品德考核</w:t>
      </w:r>
      <w:r>
        <w:rPr>
          <w:rFonts w:hint="eastAsia" w:ascii="??_GB2312"/>
          <w:sz w:val="24"/>
        </w:rPr>
        <w:t>；第二步，</w:t>
      </w:r>
      <w:r>
        <w:rPr>
          <w:rFonts w:hint="eastAsia" w:ascii="??_GB2312"/>
          <w:sz w:val="24"/>
          <w:lang w:val="en-US" w:eastAsia="zh-CN"/>
        </w:rPr>
        <w:t>综合面试。</w:t>
      </w:r>
      <w:r>
        <w:rPr>
          <w:rFonts w:hint="eastAsia" w:ascii="??_GB2312"/>
          <w:b/>
          <w:bCs/>
          <w:sz w:val="24"/>
          <w:lang w:val="en-US" w:eastAsia="zh-CN"/>
        </w:rPr>
        <w:t>综合面试（含思想品德）每生总时间15分钟</w:t>
      </w:r>
      <w:r>
        <w:rPr>
          <w:rFonts w:hint="eastAsia" w:ascii="??_GB2312"/>
          <w:sz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78" w:firstLineChars="116"/>
        <w:textAlignment w:val="auto"/>
        <w:rPr>
          <w:rFonts w:ascii="??_GB2312" w:eastAsia="Times New Roman"/>
          <w:sz w:val="24"/>
        </w:rPr>
      </w:pPr>
      <w:r>
        <w:rPr>
          <w:rFonts w:hint="eastAsia" w:ascii="??_GB2312"/>
          <w:sz w:val="24"/>
        </w:rPr>
        <w:t>面试内容：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??_GB2312" w:eastAsia="Times New Roman"/>
          <w:sz w:val="24"/>
        </w:rPr>
      </w:pPr>
      <w:r>
        <w:rPr>
          <w:rFonts w:hint="eastAsia" w:ascii="??_GB2312" w:eastAsia="Times New Roman"/>
          <w:sz w:val="24"/>
        </w:rPr>
        <w:t>综合</w:t>
      </w:r>
      <w:r>
        <w:rPr>
          <w:rFonts w:hint="eastAsia" w:ascii="??_GB2312"/>
          <w:sz w:val="24"/>
          <w:lang w:val="en-US" w:eastAsia="zh-CN"/>
        </w:rPr>
        <w:t>面试</w:t>
      </w:r>
      <w:r>
        <w:rPr>
          <w:rFonts w:hint="eastAsia" w:ascii="??_GB2312" w:eastAsia="Times New Roman"/>
          <w:sz w:val="24"/>
        </w:rPr>
        <w:t>主要考察考生的</w:t>
      </w:r>
      <w:r>
        <w:rPr>
          <w:rFonts w:hint="eastAsia" w:ascii="??_GB2312"/>
          <w:sz w:val="24"/>
        </w:rPr>
        <w:t>思想品德、</w:t>
      </w:r>
      <w:r>
        <w:rPr>
          <w:rFonts w:hint="eastAsia" w:ascii="??_GB2312" w:eastAsia="Times New Roman"/>
          <w:sz w:val="24"/>
        </w:rPr>
        <w:t>专业素养、培养潜质、科研创新能力和综合素质。学科以外的学习、科研、社会实践以及人文素养与礼仪举止等。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??_GB2312" w:eastAsia="Times New Roman"/>
          <w:sz w:val="24"/>
        </w:rPr>
      </w:pPr>
      <w:r>
        <w:rPr>
          <w:rFonts w:hint="eastAsia" w:ascii="??_GB2312" w:eastAsia="Times New Roman"/>
          <w:sz w:val="24"/>
        </w:rPr>
        <w:t>综合</w:t>
      </w:r>
      <w:r>
        <w:rPr>
          <w:rFonts w:hint="eastAsia" w:ascii="??_GB2312"/>
          <w:sz w:val="24"/>
          <w:lang w:val="en-US" w:eastAsia="zh-CN"/>
        </w:rPr>
        <w:t>面试</w:t>
      </w:r>
      <w:r>
        <w:rPr>
          <w:rFonts w:hint="eastAsia" w:ascii="??_GB2312" w:eastAsia="Times New Roman"/>
          <w:sz w:val="24"/>
        </w:rPr>
        <w:t>总分100分。</w:t>
      </w:r>
      <w:r>
        <w:rPr>
          <w:rFonts w:ascii="??_GB2312" w:eastAsia="Times New Roman"/>
          <w:sz w:val="24"/>
        </w:rPr>
        <w:t>主要包括：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??_GB2312"/>
          <w:sz w:val="24"/>
        </w:rPr>
      </w:pPr>
      <w:r>
        <w:rPr>
          <w:rFonts w:hint="eastAsia" w:ascii="??_GB2312"/>
          <w:sz w:val="24"/>
          <w:lang w:val="en-US" w:eastAsia="zh-CN"/>
        </w:rPr>
        <w:t>题库问题</w:t>
      </w:r>
      <w:r>
        <w:rPr>
          <w:rFonts w:ascii="??_GB2312" w:eastAsia="Times New Roman"/>
          <w:sz w:val="24"/>
        </w:rPr>
        <w:t>：</w:t>
      </w:r>
      <w:r>
        <w:rPr>
          <w:rFonts w:hint="eastAsia" w:ascii="??_GB2312"/>
          <w:sz w:val="24"/>
        </w:rPr>
        <w:t>考生从题库中随机抽取1套试卷作答</w:t>
      </w:r>
      <w:r>
        <w:rPr>
          <w:rFonts w:ascii="??_GB2312" w:eastAsia="Times New Roman"/>
          <w:sz w:val="24"/>
        </w:rPr>
        <w:t>。（</w:t>
      </w:r>
      <w:r>
        <w:rPr>
          <w:rFonts w:hint="eastAsia" w:ascii="??_GB2312"/>
          <w:sz w:val="24"/>
          <w:lang w:val="en-US" w:eastAsia="zh-CN"/>
        </w:rPr>
        <w:t>6</w:t>
      </w:r>
      <w:r>
        <w:rPr>
          <w:rFonts w:ascii="??_GB2312" w:eastAsia="Times New Roman"/>
          <w:sz w:val="24"/>
        </w:rPr>
        <w:t>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ascii="??_GB2312" w:eastAsia="Times New Roman"/>
          <w:sz w:val="24"/>
        </w:rPr>
      </w:pPr>
      <w:r>
        <w:rPr>
          <w:rFonts w:hint="eastAsia" w:ascii="??_GB2312"/>
          <w:sz w:val="24"/>
          <w:lang w:val="en-US" w:eastAsia="zh-CN"/>
        </w:rPr>
        <w:t>专家提问：</w:t>
      </w:r>
      <w:r>
        <w:rPr>
          <w:rFonts w:ascii="??_GB2312" w:eastAsia="Times New Roman"/>
          <w:sz w:val="24"/>
        </w:rPr>
        <w:t>考生谈对本专业的认识和对学科前沿的了解</w:t>
      </w:r>
      <w:r>
        <w:rPr>
          <w:rFonts w:hint="eastAsia" w:ascii="??_GB2312"/>
          <w:sz w:val="24"/>
          <w:lang w:eastAsia="zh-CN"/>
        </w:rPr>
        <w:t>。</w:t>
      </w:r>
      <w:r>
        <w:rPr>
          <w:rFonts w:ascii="??_GB2312" w:eastAsia="Times New Roman"/>
          <w:sz w:val="24"/>
        </w:rPr>
        <w:t>（</w:t>
      </w:r>
      <w:r>
        <w:rPr>
          <w:rFonts w:hint="eastAsia" w:ascii="??_GB2312" w:eastAsia="宋体"/>
          <w:sz w:val="24"/>
          <w:lang w:val="en-US" w:eastAsia="zh-CN"/>
        </w:rPr>
        <w:t>4</w:t>
      </w:r>
      <w:r>
        <w:rPr>
          <w:rFonts w:ascii="??_GB2312" w:eastAsia="Times New Roman"/>
          <w:sz w:val="24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??_GB2312"/>
          <w:sz w:val="24"/>
        </w:rPr>
      </w:pPr>
      <w:r>
        <w:rPr>
          <w:rFonts w:ascii="??_GB2312" w:eastAsia="Times New Roman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eastAsia="宋体"/>
          <w:sz w:val="24"/>
          <w:lang w:val="en-US" w:eastAsia="zh-CN"/>
        </w:rPr>
      </w:pPr>
      <w:r>
        <w:rPr>
          <w:rFonts w:ascii="??_GB2312" w:eastAsia="Times New Roman"/>
          <w:b/>
          <w:bCs/>
          <w:sz w:val="24"/>
        </w:rPr>
        <w:t>二、面试时间</w:t>
      </w:r>
      <w:r>
        <w:rPr>
          <w:rFonts w:hint="eastAsia" w:ascii="??_GB2312"/>
          <w:b/>
          <w:bCs/>
          <w:sz w:val="24"/>
          <w:lang w:val="en-US" w:eastAsia="zh-CN"/>
        </w:rPr>
        <w:t>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 xml:space="preserve">时间： </w:t>
      </w:r>
      <w:r>
        <w:rPr>
          <w:rFonts w:hint="eastAsia"/>
          <w:sz w:val="24"/>
          <w:lang w:val="en-US" w:eastAsia="zh-CN"/>
        </w:rPr>
        <w:t>2023年3月25日 8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>:30 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地点： 第九教学楼113室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??_GB2312" w:eastAsia="Times New Roman"/>
          <w:b/>
          <w:bCs/>
          <w:sz w:val="24"/>
        </w:rPr>
      </w:pPr>
      <w:r>
        <w:rPr>
          <w:rFonts w:ascii="??_GB2312" w:eastAsia="Times New Roman"/>
          <w:b/>
          <w:bCs/>
          <w:sz w:val="24"/>
        </w:rPr>
        <w:t>三、评分方法：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50"/>
        <w:textAlignment w:val="auto"/>
        <w:rPr>
          <w:rFonts w:hint="eastAsia" w:ascii="??_GB2312" w:eastAsia="宋体"/>
          <w:sz w:val="24"/>
          <w:lang w:eastAsia="zh-CN"/>
        </w:rPr>
      </w:pPr>
      <w:r>
        <w:rPr>
          <w:rFonts w:ascii="??_GB2312" w:eastAsia="Times New Roman"/>
          <w:sz w:val="24"/>
        </w:rPr>
        <w:t>1、</w:t>
      </w:r>
      <w:r>
        <w:rPr>
          <w:rFonts w:hint="eastAsia" w:ascii="??_GB2312" w:eastAsia="Times New Roman"/>
          <w:sz w:val="24"/>
        </w:rPr>
        <w:t>复试外语能力测试、专业笔试、综合面试各部分成绩比为0.5∶1∶1</w:t>
      </w:r>
      <w:r>
        <w:rPr>
          <w:rFonts w:hint="eastAsia" w:ascii="??_GB2312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50"/>
        <w:textAlignment w:val="auto"/>
        <w:rPr>
          <w:rFonts w:hint="eastAsia" w:ascii="??_GB2312" w:eastAsia="宋体"/>
          <w:sz w:val="24"/>
          <w:lang w:val="en-US" w:eastAsia="zh-CN"/>
        </w:rPr>
      </w:pPr>
      <w:r>
        <w:rPr>
          <w:rFonts w:ascii="??_GB2312" w:eastAsia="Times New Roman"/>
          <w:sz w:val="24"/>
        </w:rPr>
        <w:t>2、</w:t>
      </w:r>
      <w:r>
        <w:rPr>
          <w:rFonts w:hint="eastAsia" w:ascii="??_GB2312" w:eastAsia="Times New Roman"/>
          <w:sz w:val="24"/>
        </w:rPr>
        <w:t>入学考试总成绩计算方法为：初试成绩÷5×60%＋复试成绩÷2.5×40%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0" w:firstLineChars="2000"/>
        <w:textAlignment w:val="auto"/>
        <w:rPr>
          <w:rFonts w:ascii="??_GB2312" w:eastAsia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0" w:firstLineChars="2000"/>
        <w:textAlignment w:val="auto"/>
        <w:rPr>
          <w:rFonts w:ascii="??_GB2312" w:eastAsia="Times New Roman"/>
          <w:sz w:val="24"/>
        </w:rPr>
      </w:pPr>
      <w:r>
        <w:rPr>
          <w:rFonts w:ascii="??_GB2312" w:eastAsia="Times New Roman"/>
          <w:sz w:val="24"/>
        </w:rPr>
        <w:t>地理与环境工程学院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0" w:firstLineChars="2000"/>
        <w:textAlignment w:val="auto"/>
      </w:pPr>
      <w:r>
        <w:rPr>
          <w:rFonts w:hint="eastAsia" w:ascii="??_GB2312" w:eastAsia="宋体"/>
          <w:sz w:val="24"/>
          <w:lang w:eastAsia="zh-CN"/>
        </w:rPr>
        <w:t>202</w:t>
      </w:r>
      <w:r>
        <w:rPr>
          <w:rFonts w:hint="eastAsia" w:ascii="??_GB2312"/>
          <w:sz w:val="24"/>
          <w:lang w:val="en-US" w:eastAsia="zh-CN"/>
        </w:rPr>
        <w:t>3</w:t>
      </w:r>
      <w:r>
        <w:rPr>
          <w:rFonts w:ascii="??_GB2312" w:eastAsia="Times New Roman"/>
          <w:sz w:val="24"/>
        </w:rPr>
        <w:t>年</w:t>
      </w:r>
      <w:r>
        <w:rPr>
          <w:rFonts w:hint="eastAsia" w:ascii="??_GB2312"/>
          <w:sz w:val="24"/>
          <w:lang w:val="en-US" w:eastAsia="zh-CN"/>
        </w:rPr>
        <w:t>3</w:t>
      </w:r>
      <w:r>
        <w:rPr>
          <w:rFonts w:ascii="??_GB2312" w:eastAsia="Times New Roman"/>
          <w:sz w:val="24"/>
        </w:rPr>
        <w:t>月</w:t>
      </w:r>
      <w:r>
        <w:rPr>
          <w:rFonts w:hint="eastAsia" w:ascii="??_GB2312" w:eastAsia="宋体"/>
          <w:sz w:val="24"/>
          <w:lang w:val="en-US" w:eastAsia="zh-CN"/>
        </w:rPr>
        <w:t>22</w:t>
      </w:r>
      <w:r>
        <w:rPr>
          <w:rFonts w:ascii="??_GB2312" w:eastAsia="Times New Roman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DD37E0"/>
    <w:multiLevelType w:val="singleLevel"/>
    <w:tmpl w:val="2BDD37E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D14FF6E"/>
    <w:multiLevelType w:val="singleLevel"/>
    <w:tmpl w:val="2D14FF6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NzY5ZTQ5N2Q4MDEyODNmZjYxMzU5NjdkOTYzZjYifQ=="/>
  </w:docVars>
  <w:rsids>
    <w:rsidRoot w:val="0B403742"/>
    <w:rsid w:val="01A7397D"/>
    <w:rsid w:val="034E660C"/>
    <w:rsid w:val="08723BC6"/>
    <w:rsid w:val="08C608B9"/>
    <w:rsid w:val="0B403742"/>
    <w:rsid w:val="155506F5"/>
    <w:rsid w:val="23863CED"/>
    <w:rsid w:val="24997AAF"/>
    <w:rsid w:val="25920E87"/>
    <w:rsid w:val="25F97B64"/>
    <w:rsid w:val="267F5A00"/>
    <w:rsid w:val="2A5F207A"/>
    <w:rsid w:val="2A677CA8"/>
    <w:rsid w:val="2B757B24"/>
    <w:rsid w:val="2CB86D54"/>
    <w:rsid w:val="2D7245D7"/>
    <w:rsid w:val="30796D0B"/>
    <w:rsid w:val="331663BC"/>
    <w:rsid w:val="370C2CAC"/>
    <w:rsid w:val="37B82DC3"/>
    <w:rsid w:val="3C620994"/>
    <w:rsid w:val="3F614666"/>
    <w:rsid w:val="436B1DF1"/>
    <w:rsid w:val="444F3CA3"/>
    <w:rsid w:val="48A629E8"/>
    <w:rsid w:val="4C350F48"/>
    <w:rsid w:val="4DB95291"/>
    <w:rsid w:val="51F36142"/>
    <w:rsid w:val="5206792F"/>
    <w:rsid w:val="56257444"/>
    <w:rsid w:val="563D3E2F"/>
    <w:rsid w:val="5B967774"/>
    <w:rsid w:val="5EB652DE"/>
    <w:rsid w:val="613E1323"/>
    <w:rsid w:val="63193421"/>
    <w:rsid w:val="6A3C0C68"/>
    <w:rsid w:val="75D91745"/>
    <w:rsid w:val="78F118D7"/>
    <w:rsid w:val="79795A1A"/>
    <w:rsid w:val="7AE8306A"/>
    <w:rsid w:val="7D94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431</Characters>
  <Lines>0</Lines>
  <Paragraphs>0</Paragraphs>
  <TotalTime>0</TotalTime>
  <ScaleCrop>false</ScaleCrop>
  <LinksUpToDate>false</LinksUpToDate>
  <CharactersWithSpaces>437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2021-03-24T00:13:00Z</dcterms:created>
  <dc:creator>xxm</dc:creator>
  <cp:lastModifiedBy>Administrator</cp:lastModifiedBy>
  <dcterms:modified xsi:type="dcterms:W3CDTF">2023-03-24T13:45:41Z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2AFD408F09D94FCA89390CCE5FC8E192</vt:lpwstr>
  </property>
</Properties>
</file>